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CC" w:rsidRPr="00B7683A" w:rsidRDefault="009066CC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28"/>
          <w:szCs w:val="28"/>
        </w:rPr>
      </w:pPr>
    </w:p>
    <w:p w:rsidR="001B45FA" w:rsidRPr="00B7683A" w:rsidRDefault="00CD630D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44"/>
          <w:szCs w:val="44"/>
        </w:rPr>
      </w:pPr>
      <w:r w:rsidRPr="00B7683A">
        <w:rPr>
          <w:rFonts w:asciiTheme="majorHAnsi" w:hAnsiTheme="majorHAnsi"/>
          <w:sz w:val="44"/>
          <w:szCs w:val="44"/>
        </w:rPr>
        <w:t>Joint Subcommittee to Evaluate Tax Preferences</w:t>
      </w:r>
    </w:p>
    <w:p w:rsidR="00CD630D" w:rsidRDefault="00131C2A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July 24</w:t>
      </w:r>
      <w:r w:rsidR="00753D3F">
        <w:rPr>
          <w:rFonts w:asciiTheme="majorHAnsi" w:hAnsiTheme="majorHAnsi"/>
          <w:sz w:val="32"/>
          <w:szCs w:val="32"/>
        </w:rPr>
        <w:t>, 2014</w:t>
      </w:r>
    </w:p>
    <w:p w:rsidR="00EC22A4" w:rsidRDefault="00753D3F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 w:rsidR="00332B6E">
        <w:rPr>
          <w:rFonts w:asciiTheme="majorHAnsi" w:hAnsiTheme="majorHAnsi"/>
          <w:sz w:val="32"/>
          <w:szCs w:val="32"/>
        </w:rPr>
        <w:t>:00 p.m</w:t>
      </w:r>
      <w:r w:rsidR="00EC22A4">
        <w:rPr>
          <w:rFonts w:asciiTheme="majorHAnsi" w:hAnsiTheme="majorHAnsi"/>
          <w:sz w:val="32"/>
          <w:szCs w:val="32"/>
        </w:rPr>
        <w:t>.</w:t>
      </w:r>
      <w:r w:rsidR="00EC22A4">
        <w:rPr>
          <w:rFonts w:asciiTheme="majorHAnsi" w:hAnsiTheme="majorHAnsi"/>
          <w:sz w:val="32"/>
          <w:szCs w:val="32"/>
        </w:rPr>
        <w:tab/>
      </w:r>
    </w:p>
    <w:p w:rsidR="00EC22A4" w:rsidRPr="00B7683A" w:rsidRDefault="00EC22A4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House Room D, General Assembly Building</w:t>
      </w:r>
    </w:p>
    <w:p w:rsidR="009066CC" w:rsidRPr="00B7683A" w:rsidRDefault="009A2610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Hyperlink"/>
          <w:rFonts w:asciiTheme="majorHAnsi" w:hAnsiTheme="majorHAnsi"/>
          <w:sz w:val="32"/>
          <w:szCs w:val="32"/>
        </w:rPr>
      </w:pPr>
      <w:hyperlink r:id="rId7" w:history="1">
        <w:r w:rsidR="00B11DFE" w:rsidRPr="00B7683A">
          <w:rPr>
            <w:rStyle w:val="Hyperlink"/>
            <w:rFonts w:asciiTheme="majorHAnsi" w:hAnsiTheme="majorHAnsi"/>
            <w:sz w:val="32"/>
            <w:szCs w:val="32"/>
          </w:rPr>
          <w:t>http://dls.virginia.gov/commissions/tax.htm</w:t>
        </w:r>
      </w:hyperlink>
    </w:p>
    <w:p w:rsidR="0091676F" w:rsidRPr="00B7683A" w:rsidRDefault="0091676F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</w:p>
    <w:p w:rsidR="00B7683A" w:rsidRDefault="00B7683A" w:rsidP="00B7683A">
      <w:pPr>
        <w:spacing w:after="0"/>
        <w:ind w:left="720"/>
        <w:rPr>
          <w:rFonts w:asciiTheme="majorHAnsi" w:hAnsiTheme="majorHAnsi"/>
          <w:sz w:val="32"/>
          <w:szCs w:val="32"/>
        </w:rPr>
      </w:pPr>
    </w:p>
    <w:p w:rsidR="00B91255" w:rsidRPr="00574267" w:rsidRDefault="00DD009D" w:rsidP="00DD009D">
      <w:pPr>
        <w:tabs>
          <w:tab w:val="left" w:pos="2880"/>
        </w:tabs>
        <w:spacing w:after="0"/>
        <w:ind w:left="720"/>
        <w:rPr>
          <w:rFonts w:asciiTheme="majorHAnsi" w:hAnsiTheme="majorHAnsi"/>
        </w:rPr>
      </w:pPr>
      <w:r w:rsidRPr="00574267">
        <w:rPr>
          <w:rFonts w:asciiTheme="majorHAnsi" w:hAnsiTheme="majorHAnsi"/>
        </w:rPr>
        <w:t>1</w:t>
      </w:r>
      <w:r w:rsidR="009A2610">
        <w:rPr>
          <w:rFonts w:asciiTheme="majorHAnsi" w:hAnsiTheme="majorHAnsi"/>
        </w:rPr>
        <w:t>:00-1</w:t>
      </w:r>
      <w:r w:rsidRPr="00574267">
        <w:rPr>
          <w:rFonts w:asciiTheme="majorHAnsi" w:hAnsiTheme="majorHAnsi"/>
        </w:rPr>
        <w:t>:05</w:t>
      </w:r>
      <w:r w:rsidRPr="00574267">
        <w:rPr>
          <w:rFonts w:asciiTheme="majorHAnsi" w:hAnsiTheme="majorHAnsi"/>
        </w:rPr>
        <w:tab/>
      </w:r>
      <w:r w:rsidR="009066CC" w:rsidRPr="00574267">
        <w:rPr>
          <w:rFonts w:asciiTheme="majorHAnsi" w:hAnsiTheme="majorHAnsi"/>
        </w:rPr>
        <w:t>Call to Order and Roll Call</w:t>
      </w:r>
    </w:p>
    <w:p w:rsidR="00DD009D" w:rsidRPr="00574267" w:rsidRDefault="00DD009D" w:rsidP="00DD009D">
      <w:pPr>
        <w:tabs>
          <w:tab w:val="left" w:pos="2880"/>
        </w:tabs>
        <w:spacing w:after="0"/>
        <w:ind w:left="720"/>
        <w:rPr>
          <w:rFonts w:asciiTheme="majorHAnsi" w:hAnsiTheme="majorHAnsi"/>
        </w:rPr>
      </w:pPr>
    </w:p>
    <w:p w:rsidR="00DD009D" w:rsidRPr="00574267" w:rsidRDefault="00DD009D" w:rsidP="00DD009D">
      <w:pPr>
        <w:tabs>
          <w:tab w:val="left" w:pos="2880"/>
        </w:tabs>
        <w:spacing w:after="0"/>
        <w:ind w:left="720"/>
        <w:rPr>
          <w:rFonts w:asciiTheme="majorHAnsi" w:hAnsiTheme="majorHAnsi"/>
        </w:rPr>
      </w:pPr>
      <w:r w:rsidRPr="00574267">
        <w:rPr>
          <w:rFonts w:asciiTheme="majorHAnsi" w:hAnsiTheme="majorHAnsi"/>
        </w:rPr>
        <w:t>1:05-1:35</w:t>
      </w:r>
      <w:r w:rsidRPr="00574267">
        <w:rPr>
          <w:rFonts w:asciiTheme="majorHAnsi" w:hAnsiTheme="majorHAnsi"/>
        </w:rPr>
        <w:tab/>
        <w:t xml:space="preserve">Report on Prescription Drugs &amp; Nonprescription Drugs Sales Tax </w:t>
      </w:r>
      <w:r w:rsidRPr="00574267">
        <w:rPr>
          <w:rFonts w:asciiTheme="majorHAnsi" w:hAnsiTheme="majorHAnsi"/>
        </w:rPr>
        <w:tab/>
        <w:t>Exemptions</w:t>
      </w:r>
    </w:p>
    <w:p w:rsidR="00DD009D" w:rsidRPr="00574267" w:rsidRDefault="00DD009D" w:rsidP="00DD009D">
      <w:pPr>
        <w:pStyle w:val="ListParagraph"/>
        <w:numPr>
          <w:ilvl w:val="0"/>
          <w:numId w:val="11"/>
        </w:numPr>
        <w:tabs>
          <w:tab w:val="left" w:pos="2880"/>
        </w:tabs>
        <w:spacing w:after="0"/>
        <w:rPr>
          <w:rFonts w:asciiTheme="majorHAnsi" w:hAnsiTheme="majorHAnsi"/>
        </w:rPr>
      </w:pPr>
      <w:r w:rsidRPr="00574267">
        <w:rPr>
          <w:rFonts w:asciiTheme="majorHAnsi" w:hAnsiTheme="majorHAnsi"/>
        </w:rPr>
        <w:t>Discussion</w:t>
      </w:r>
    </w:p>
    <w:p w:rsidR="00DD009D" w:rsidRPr="00574267" w:rsidRDefault="00DD009D" w:rsidP="00DD009D">
      <w:pPr>
        <w:pStyle w:val="ListParagraph"/>
        <w:numPr>
          <w:ilvl w:val="0"/>
          <w:numId w:val="11"/>
        </w:numPr>
        <w:tabs>
          <w:tab w:val="left" w:pos="2880"/>
        </w:tabs>
        <w:spacing w:after="0"/>
        <w:rPr>
          <w:rFonts w:asciiTheme="majorHAnsi" w:hAnsiTheme="majorHAnsi"/>
        </w:rPr>
      </w:pPr>
      <w:r w:rsidRPr="00574267">
        <w:rPr>
          <w:rFonts w:asciiTheme="majorHAnsi" w:hAnsiTheme="majorHAnsi"/>
        </w:rPr>
        <w:t>Public Comment</w:t>
      </w:r>
    </w:p>
    <w:p w:rsidR="00DD009D" w:rsidRPr="00574267" w:rsidRDefault="00DD009D" w:rsidP="00DD009D">
      <w:pPr>
        <w:pStyle w:val="ListParagraph"/>
        <w:numPr>
          <w:ilvl w:val="0"/>
          <w:numId w:val="11"/>
        </w:numPr>
        <w:tabs>
          <w:tab w:val="left" w:pos="2880"/>
        </w:tabs>
        <w:spacing w:after="0"/>
        <w:rPr>
          <w:rFonts w:asciiTheme="majorHAnsi" w:hAnsiTheme="majorHAnsi"/>
        </w:rPr>
      </w:pPr>
      <w:r w:rsidRPr="00574267">
        <w:rPr>
          <w:rFonts w:asciiTheme="majorHAnsi" w:hAnsiTheme="majorHAnsi"/>
        </w:rPr>
        <w:t>Joint Subcommittee Recommendation</w:t>
      </w:r>
    </w:p>
    <w:p w:rsidR="00DD009D" w:rsidRPr="00574267" w:rsidRDefault="00DD009D" w:rsidP="00DD009D">
      <w:pPr>
        <w:tabs>
          <w:tab w:val="left" w:pos="2880"/>
        </w:tabs>
        <w:spacing w:after="0"/>
        <w:ind w:firstLine="720"/>
        <w:rPr>
          <w:rFonts w:asciiTheme="majorHAnsi" w:hAnsiTheme="majorHAnsi"/>
        </w:rPr>
      </w:pPr>
    </w:p>
    <w:p w:rsidR="00DD009D" w:rsidRPr="00574267" w:rsidRDefault="00DD009D" w:rsidP="00DD009D">
      <w:pPr>
        <w:tabs>
          <w:tab w:val="left" w:pos="2880"/>
        </w:tabs>
        <w:spacing w:after="0"/>
        <w:ind w:firstLine="720"/>
        <w:rPr>
          <w:rFonts w:asciiTheme="majorHAnsi" w:hAnsiTheme="majorHAnsi"/>
        </w:rPr>
      </w:pPr>
      <w:r w:rsidRPr="00574267">
        <w:rPr>
          <w:rFonts w:asciiTheme="majorHAnsi" w:hAnsiTheme="majorHAnsi"/>
        </w:rPr>
        <w:t>1</w:t>
      </w:r>
      <w:r w:rsidR="009A2610">
        <w:rPr>
          <w:rFonts w:asciiTheme="majorHAnsi" w:hAnsiTheme="majorHAnsi"/>
        </w:rPr>
        <w:t>:35-2</w:t>
      </w:r>
      <w:r w:rsidRPr="00574267">
        <w:rPr>
          <w:rFonts w:asciiTheme="majorHAnsi" w:hAnsiTheme="majorHAnsi"/>
        </w:rPr>
        <w:t>:05</w:t>
      </w:r>
      <w:r w:rsidRPr="00574267">
        <w:rPr>
          <w:rFonts w:asciiTheme="majorHAnsi" w:hAnsiTheme="majorHAnsi"/>
        </w:rPr>
        <w:tab/>
        <w:t>Report on the Food Partial Sales Tax Exemption</w:t>
      </w:r>
    </w:p>
    <w:p w:rsidR="00DD009D" w:rsidRPr="00574267" w:rsidRDefault="00DD009D" w:rsidP="00DD009D">
      <w:pPr>
        <w:pStyle w:val="ListParagraph"/>
        <w:numPr>
          <w:ilvl w:val="0"/>
          <w:numId w:val="11"/>
        </w:numPr>
        <w:tabs>
          <w:tab w:val="left" w:pos="2880"/>
        </w:tabs>
        <w:spacing w:after="0"/>
        <w:rPr>
          <w:rFonts w:asciiTheme="majorHAnsi" w:hAnsiTheme="majorHAnsi"/>
        </w:rPr>
      </w:pPr>
      <w:r w:rsidRPr="00574267">
        <w:rPr>
          <w:rFonts w:asciiTheme="majorHAnsi" w:hAnsiTheme="majorHAnsi"/>
        </w:rPr>
        <w:t>Discussion</w:t>
      </w:r>
    </w:p>
    <w:p w:rsidR="00DD009D" w:rsidRPr="00574267" w:rsidRDefault="00DD009D" w:rsidP="00DD009D">
      <w:pPr>
        <w:pStyle w:val="ListParagraph"/>
        <w:numPr>
          <w:ilvl w:val="0"/>
          <w:numId w:val="11"/>
        </w:numPr>
        <w:tabs>
          <w:tab w:val="left" w:pos="2880"/>
        </w:tabs>
        <w:spacing w:after="0"/>
        <w:rPr>
          <w:rFonts w:asciiTheme="majorHAnsi" w:hAnsiTheme="majorHAnsi"/>
        </w:rPr>
      </w:pPr>
      <w:r w:rsidRPr="00574267">
        <w:rPr>
          <w:rFonts w:asciiTheme="majorHAnsi" w:hAnsiTheme="majorHAnsi"/>
        </w:rPr>
        <w:t>Public Comment</w:t>
      </w:r>
    </w:p>
    <w:p w:rsidR="00DD009D" w:rsidRPr="00574267" w:rsidRDefault="00DD009D" w:rsidP="00DD009D">
      <w:pPr>
        <w:pStyle w:val="ListParagraph"/>
        <w:numPr>
          <w:ilvl w:val="0"/>
          <w:numId w:val="11"/>
        </w:numPr>
        <w:tabs>
          <w:tab w:val="left" w:pos="2880"/>
        </w:tabs>
        <w:spacing w:after="0"/>
        <w:rPr>
          <w:rFonts w:asciiTheme="majorHAnsi" w:hAnsiTheme="majorHAnsi"/>
        </w:rPr>
      </w:pPr>
      <w:r w:rsidRPr="00574267">
        <w:rPr>
          <w:rFonts w:asciiTheme="majorHAnsi" w:hAnsiTheme="majorHAnsi"/>
        </w:rPr>
        <w:t>Joint Subcommittee Recommendation</w:t>
      </w:r>
    </w:p>
    <w:p w:rsidR="00DD009D" w:rsidRPr="00574267" w:rsidRDefault="00DD009D" w:rsidP="00DD009D">
      <w:pPr>
        <w:tabs>
          <w:tab w:val="left" w:pos="2880"/>
        </w:tabs>
        <w:spacing w:after="0"/>
        <w:ind w:firstLine="720"/>
        <w:rPr>
          <w:rFonts w:asciiTheme="majorHAnsi" w:hAnsiTheme="majorHAnsi"/>
        </w:rPr>
      </w:pPr>
    </w:p>
    <w:p w:rsidR="00DD009D" w:rsidRPr="00574267" w:rsidRDefault="009A2610" w:rsidP="00DD009D">
      <w:pPr>
        <w:tabs>
          <w:tab w:val="left" w:pos="2880"/>
        </w:tabs>
        <w:spacing w:after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2:05-2</w:t>
      </w:r>
      <w:r w:rsidR="00DD009D" w:rsidRPr="00574267">
        <w:rPr>
          <w:rFonts w:asciiTheme="majorHAnsi" w:hAnsiTheme="majorHAnsi"/>
        </w:rPr>
        <w:t xml:space="preserve">:35 </w:t>
      </w:r>
      <w:r w:rsidR="00DD009D" w:rsidRPr="00574267">
        <w:rPr>
          <w:rFonts w:asciiTheme="majorHAnsi" w:hAnsiTheme="majorHAnsi"/>
        </w:rPr>
        <w:tab/>
        <w:t>Repo</w:t>
      </w:r>
      <w:bookmarkStart w:id="0" w:name="_GoBack"/>
      <w:bookmarkEnd w:id="0"/>
      <w:r w:rsidR="00DD009D" w:rsidRPr="00574267">
        <w:rPr>
          <w:rFonts w:asciiTheme="majorHAnsi" w:hAnsiTheme="majorHAnsi"/>
        </w:rPr>
        <w:t xml:space="preserve">rt on the Social Security &amp; Railroad Retirement Income Tax </w:t>
      </w:r>
      <w:r w:rsidR="00DD009D" w:rsidRPr="00574267">
        <w:rPr>
          <w:rFonts w:asciiTheme="majorHAnsi" w:hAnsiTheme="majorHAnsi"/>
        </w:rPr>
        <w:tab/>
        <w:t>Subtraction</w:t>
      </w:r>
    </w:p>
    <w:p w:rsidR="00DD009D" w:rsidRPr="00574267" w:rsidRDefault="00DD009D" w:rsidP="00DD009D">
      <w:pPr>
        <w:pStyle w:val="ListParagraph"/>
        <w:numPr>
          <w:ilvl w:val="0"/>
          <w:numId w:val="11"/>
        </w:numPr>
        <w:tabs>
          <w:tab w:val="left" w:pos="2880"/>
        </w:tabs>
        <w:spacing w:after="0"/>
        <w:rPr>
          <w:rFonts w:asciiTheme="majorHAnsi" w:hAnsiTheme="majorHAnsi"/>
        </w:rPr>
      </w:pPr>
      <w:r w:rsidRPr="00574267">
        <w:rPr>
          <w:rFonts w:asciiTheme="majorHAnsi" w:hAnsiTheme="majorHAnsi"/>
        </w:rPr>
        <w:t>Discussion</w:t>
      </w:r>
    </w:p>
    <w:p w:rsidR="00DD009D" w:rsidRPr="00574267" w:rsidRDefault="00DD009D" w:rsidP="00DD009D">
      <w:pPr>
        <w:pStyle w:val="ListParagraph"/>
        <w:numPr>
          <w:ilvl w:val="0"/>
          <w:numId w:val="11"/>
        </w:numPr>
        <w:tabs>
          <w:tab w:val="left" w:pos="2880"/>
        </w:tabs>
        <w:spacing w:after="0"/>
        <w:rPr>
          <w:rFonts w:asciiTheme="majorHAnsi" w:hAnsiTheme="majorHAnsi"/>
        </w:rPr>
      </w:pPr>
      <w:r w:rsidRPr="00574267">
        <w:rPr>
          <w:rFonts w:asciiTheme="majorHAnsi" w:hAnsiTheme="majorHAnsi"/>
        </w:rPr>
        <w:t>Public Comment</w:t>
      </w:r>
    </w:p>
    <w:p w:rsidR="00DD009D" w:rsidRPr="00574267" w:rsidRDefault="00DD009D" w:rsidP="00DD009D">
      <w:pPr>
        <w:pStyle w:val="ListParagraph"/>
        <w:numPr>
          <w:ilvl w:val="0"/>
          <w:numId w:val="11"/>
        </w:numPr>
        <w:tabs>
          <w:tab w:val="left" w:pos="2880"/>
        </w:tabs>
        <w:spacing w:after="0"/>
        <w:rPr>
          <w:rFonts w:asciiTheme="majorHAnsi" w:hAnsiTheme="majorHAnsi"/>
        </w:rPr>
      </w:pPr>
      <w:r w:rsidRPr="00574267">
        <w:rPr>
          <w:rFonts w:asciiTheme="majorHAnsi" w:hAnsiTheme="majorHAnsi"/>
        </w:rPr>
        <w:t>Joint Subcommittee Recommendation</w:t>
      </w:r>
    </w:p>
    <w:p w:rsidR="00DD009D" w:rsidRPr="00574267" w:rsidRDefault="00DD009D" w:rsidP="00DD009D">
      <w:pPr>
        <w:tabs>
          <w:tab w:val="left" w:pos="2880"/>
        </w:tabs>
        <w:spacing w:after="0"/>
        <w:rPr>
          <w:rFonts w:asciiTheme="majorHAnsi" w:hAnsiTheme="majorHAnsi"/>
        </w:rPr>
      </w:pPr>
    </w:p>
    <w:p w:rsidR="00753D3F" w:rsidRDefault="009A2610" w:rsidP="00332B6E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DD009D" w:rsidRPr="00574267">
        <w:rPr>
          <w:rFonts w:asciiTheme="majorHAnsi" w:hAnsiTheme="majorHAnsi"/>
        </w:rPr>
        <w:t>:35-</w:t>
      </w:r>
      <w:r>
        <w:rPr>
          <w:rFonts w:asciiTheme="majorHAnsi" w:hAnsiTheme="majorHAnsi"/>
        </w:rPr>
        <w:t>3</w:t>
      </w:r>
      <w:r w:rsidR="00DD009D" w:rsidRPr="00574267">
        <w:rPr>
          <w:rFonts w:asciiTheme="majorHAnsi" w:hAnsiTheme="majorHAnsi"/>
        </w:rPr>
        <w:t>:00</w:t>
      </w:r>
      <w:r w:rsidR="00DD009D" w:rsidRPr="00574267">
        <w:rPr>
          <w:rFonts w:asciiTheme="majorHAnsi" w:hAnsiTheme="majorHAnsi"/>
        </w:rPr>
        <w:tab/>
      </w:r>
      <w:r w:rsidR="00574267">
        <w:rPr>
          <w:rFonts w:asciiTheme="majorHAnsi" w:hAnsiTheme="majorHAnsi"/>
        </w:rPr>
        <w:tab/>
      </w:r>
      <w:r w:rsidR="007351EA" w:rsidRPr="00574267">
        <w:rPr>
          <w:rFonts w:asciiTheme="majorHAnsi" w:hAnsiTheme="majorHAnsi"/>
        </w:rPr>
        <w:t xml:space="preserve">Discussion of Method of Review of Next Preferences </w:t>
      </w:r>
    </w:p>
    <w:p w:rsidR="00574267" w:rsidRDefault="00574267" w:rsidP="00574267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Nonprofit Organizations Sales Tax Exemption</w:t>
      </w:r>
    </w:p>
    <w:p w:rsidR="00574267" w:rsidRPr="00574267" w:rsidRDefault="00574267" w:rsidP="00574267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Land Preservation Tax Credit</w:t>
      </w:r>
    </w:p>
    <w:p w:rsidR="00753D3F" w:rsidRDefault="00753D3F" w:rsidP="00332B6E">
      <w:pPr>
        <w:spacing w:after="0"/>
        <w:ind w:left="720"/>
        <w:rPr>
          <w:rFonts w:asciiTheme="majorHAnsi" w:hAnsiTheme="majorHAnsi"/>
          <w:sz w:val="28"/>
          <w:szCs w:val="28"/>
        </w:rPr>
      </w:pPr>
    </w:p>
    <w:p w:rsidR="00574267" w:rsidRDefault="00574267" w:rsidP="00332B6E">
      <w:pPr>
        <w:spacing w:after="0"/>
        <w:ind w:left="720"/>
        <w:rPr>
          <w:rFonts w:asciiTheme="majorHAnsi" w:hAnsiTheme="majorHAnsi"/>
          <w:sz w:val="28"/>
          <w:szCs w:val="28"/>
        </w:rPr>
      </w:pPr>
    </w:p>
    <w:p w:rsidR="00574267" w:rsidRDefault="00574267" w:rsidP="00332B6E">
      <w:pPr>
        <w:spacing w:after="0"/>
        <w:ind w:left="720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412F" w:rsidRPr="00B7683A" w:rsidTr="00574267">
        <w:tc>
          <w:tcPr>
            <w:tcW w:w="9576" w:type="dxa"/>
            <w:gridSpan w:val="2"/>
          </w:tcPr>
          <w:p w:rsidR="009E412F" w:rsidRPr="00B7683A" w:rsidRDefault="009E412F" w:rsidP="009E412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7683A">
              <w:rPr>
                <w:rFonts w:asciiTheme="majorHAnsi" w:hAnsiTheme="majorHAnsi"/>
                <w:b/>
                <w:i/>
                <w:sz w:val="24"/>
                <w:szCs w:val="24"/>
              </w:rPr>
              <w:t>Members</w:t>
            </w:r>
          </w:p>
        </w:tc>
      </w:tr>
      <w:tr w:rsidR="00B11DFE" w:rsidRPr="00B7683A" w:rsidTr="00574267">
        <w:tc>
          <w:tcPr>
            <w:tcW w:w="4788" w:type="dxa"/>
          </w:tcPr>
          <w:p w:rsidR="00B11DFE" w:rsidRPr="00B7683A" w:rsidRDefault="008D27E5" w:rsidP="008D27E5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Emmett W. Hanger, Jr.</w:t>
            </w:r>
          </w:p>
        </w:tc>
        <w:tc>
          <w:tcPr>
            <w:tcW w:w="4788" w:type="dxa"/>
          </w:tcPr>
          <w:p w:rsidR="00B11DFE" w:rsidRPr="00B7683A" w:rsidRDefault="00B11DFE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Benjamin L. Cline</w:t>
            </w:r>
          </w:p>
        </w:tc>
      </w:tr>
      <w:tr w:rsidR="00B11DFE" w:rsidRPr="00B7683A" w:rsidTr="00574267">
        <w:tc>
          <w:tcPr>
            <w:tcW w:w="4788" w:type="dxa"/>
          </w:tcPr>
          <w:p w:rsidR="00B11DFE" w:rsidRPr="00B7683A" w:rsidRDefault="008D27E5" w:rsidP="008D27E5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Janet D. Howell </w:t>
            </w:r>
          </w:p>
        </w:tc>
        <w:tc>
          <w:tcPr>
            <w:tcW w:w="4788" w:type="dxa"/>
          </w:tcPr>
          <w:p w:rsidR="00B11DFE" w:rsidRPr="00B7683A" w:rsidRDefault="00B11DFE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Timothy D. Hugo</w:t>
            </w:r>
          </w:p>
        </w:tc>
      </w:tr>
      <w:tr w:rsidR="00B11DFE" w:rsidRPr="00B7683A" w:rsidTr="00574267">
        <w:tc>
          <w:tcPr>
            <w:tcW w:w="4788" w:type="dxa"/>
          </w:tcPr>
          <w:p w:rsidR="00B11DFE" w:rsidRPr="00B7683A" w:rsidRDefault="008D27E5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Jeffrey L. </w:t>
            </w:r>
            <w:proofErr w:type="spellStart"/>
            <w:r w:rsidRPr="00B7683A">
              <w:rPr>
                <w:rFonts w:asciiTheme="majorHAnsi" w:hAnsiTheme="majorHAnsi"/>
              </w:rPr>
              <w:t>McWaters</w:t>
            </w:r>
            <w:proofErr w:type="spellEnd"/>
            <w:r>
              <w:rPr>
                <w:rFonts w:asciiTheme="majorHAnsi" w:hAnsiTheme="majorHAnsi"/>
              </w:rPr>
              <w:t>, chair</w:t>
            </w:r>
          </w:p>
        </w:tc>
        <w:tc>
          <w:tcPr>
            <w:tcW w:w="4788" w:type="dxa"/>
          </w:tcPr>
          <w:p w:rsidR="00B11DFE" w:rsidRPr="00B7683A" w:rsidRDefault="00B11DFE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S. Chris Jones</w:t>
            </w:r>
          </w:p>
        </w:tc>
      </w:tr>
      <w:tr w:rsidR="00B11DFE" w:rsidRPr="00B7683A" w:rsidTr="00574267">
        <w:tc>
          <w:tcPr>
            <w:tcW w:w="4788" w:type="dxa"/>
          </w:tcPr>
          <w:p w:rsidR="00B11DFE" w:rsidRPr="00B7683A" w:rsidRDefault="008D27E5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Richard L. Saslaw</w:t>
            </w:r>
          </w:p>
        </w:tc>
        <w:tc>
          <w:tcPr>
            <w:tcW w:w="4788" w:type="dxa"/>
          </w:tcPr>
          <w:p w:rsidR="00B11DFE" w:rsidRPr="00B7683A" w:rsidRDefault="00B11DFE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Mark L. </w:t>
            </w:r>
            <w:proofErr w:type="spellStart"/>
            <w:r w:rsidRPr="00B7683A">
              <w:rPr>
                <w:rFonts w:asciiTheme="majorHAnsi" w:hAnsiTheme="majorHAnsi"/>
              </w:rPr>
              <w:t>Keam</w:t>
            </w:r>
            <w:proofErr w:type="spellEnd"/>
          </w:p>
        </w:tc>
      </w:tr>
      <w:tr w:rsidR="00B11DFE" w:rsidRPr="00B7683A" w:rsidTr="00574267">
        <w:tc>
          <w:tcPr>
            <w:tcW w:w="4788" w:type="dxa"/>
          </w:tcPr>
          <w:p w:rsidR="00B11DFE" w:rsidRPr="00B7683A" w:rsidRDefault="008D27E5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Walter A. </w:t>
            </w:r>
            <w:proofErr w:type="spellStart"/>
            <w:r w:rsidRPr="00B7683A">
              <w:rPr>
                <w:rFonts w:asciiTheme="majorHAnsi" w:hAnsiTheme="majorHAnsi"/>
              </w:rPr>
              <w:t>Stosch</w:t>
            </w:r>
            <w:proofErr w:type="spellEnd"/>
          </w:p>
        </w:tc>
        <w:tc>
          <w:tcPr>
            <w:tcW w:w="4788" w:type="dxa"/>
          </w:tcPr>
          <w:p w:rsidR="00B11DFE" w:rsidRPr="00B7683A" w:rsidRDefault="00B11DFE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James P. Massie, III</w:t>
            </w:r>
          </w:p>
        </w:tc>
      </w:tr>
      <w:tr w:rsidR="00B11DFE" w:rsidRPr="00B7683A" w:rsidTr="00574267">
        <w:tc>
          <w:tcPr>
            <w:tcW w:w="4788" w:type="dxa"/>
          </w:tcPr>
          <w:p w:rsidR="00B11DFE" w:rsidRPr="00B7683A" w:rsidRDefault="008D27E5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Jill </w:t>
            </w:r>
            <w:proofErr w:type="spellStart"/>
            <w:r w:rsidRPr="00B7683A">
              <w:rPr>
                <w:rFonts w:asciiTheme="majorHAnsi" w:hAnsiTheme="majorHAnsi"/>
              </w:rPr>
              <w:t>Holtzman</w:t>
            </w:r>
            <w:proofErr w:type="spellEnd"/>
            <w:r w:rsidRPr="00B7683A">
              <w:rPr>
                <w:rFonts w:asciiTheme="majorHAnsi" w:hAnsiTheme="majorHAnsi"/>
              </w:rPr>
              <w:t xml:space="preserve"> Vogel</w:t>
            </w:r>
          </w:p>
        </w:tc>
        <w:tc>
          <w:tcPr>
            <w:tcW w:w="4788" w:type="dxa"/>
          </w:tcPr>
          <w:p w:rsidR="00B11DFE" w:rsidRPr="00B7683A" w:rsidRDefault="00B11DFE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Robert D. Orrock, Sr.</w:t>
            </w:r>
          </w:p>
        </w:tc>
      </w:tr>
      <w:tr w:rsidR="00B11DFE" w:rsidRPr="00B7683A" w:rsidTr="00574267">
        <w:tc>
          <w:tcPr>
            <w:tcW w:w="4788" w:type="dxa"/>
          </w:tcPr>
          <w:p w:rsidR="00B11DFE" w:rsidRPr="00B7683A" w:rsidRDefault="00B11DFE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B11DFE" w:rsidRPr="00B7683A" w:rsidRDefault="00753D3F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R. Lee Ware, Jr.</w:t>
            </w:r>
          </w:p>
        </w:tc>
      </w:tr>
      <w:tr w:rsidR="00B11DFE" w:rsidRPr="00B7683A" w:rsidTr="00574267">
        <w:tc>
          <w:tcPr>
            <w:tcW w:w="4788" w:type="dxa"/>
          </w:tcPr>
          <w:p w:rsidR="00B11DFE" w:rsidRPr="00B7683A" w:rsidRDefault="00B11DFE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B11DFE" w:rsidRPr="00B7683A" w:rsidRDefault="00753D3F" w:rsidP="009E412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(vacant)</w:t>
            </w:r>
          </w:p>
        </w:tc>
      </w:tr>
      <w:tr w:rsidR="009E412F" w:rsidRPr="00B7683A" w:rsidTr="00574267">
        <w:trPr>
          <w:trHeight w:val="657"/>
        </w:trPr>
        <w:tc>
          <w:tcPr>
            <w:tcW w:w="9576" w:type="dxa"/>
            <w:gridSpan w:val="2"/>
          </w:tcPr>
          <w:p w:rsidR="009E412F" w:rsidRDefault="009E412F" w:rsidP="009E412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7683A">
              <w:rPr>
                <w:rFonts w:asciiTheme="majorHAnsi" w:hAnsiTheme="majorHAnsi"/>
                <w:b/>
                <w:i/>
                <w:sz w:val="24"/>
                <w:szCs w:val="24"/>
              </w:rPr>
              <w:t>Staff</w:t>
            </w:r>
          </w:p>
          <w:p w:rsidR="00574267" w:rsidRPr="00574267" w:rsidRDefault="00574267" w:rsidP="005742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David Rosenberg and Lisa Wallmeyer, Division of Legislative Services</w:t>
            </w:r>
          </w:p>
        </w:tc>
      </w:tr>
    </w:tbl>
    <w:p w:rsidR="00EC6C76" w:rsidRPr="00B7683A" w:rsidRDefault="00EC6C76" w:rsidP="00DD009D">
      <w:pPr>
        <w:rPr>
          <w:rFonts w:asciiTheme="majorHAnsi" w:hAnsiTheme="majorHAnsi"/>
        </w:rPr>
      </w:pPr>
    </w:p>
    <w:sectPr w:rsidR="00EC6C76" w:rsidRPr="00B7683A" w:rsidSect="00511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6C" w:rsidRDefault="0029146C" w:rsidP="00E37209">
      <w:pPr>
        <w:spacing w:after="0" w:line="240" w:lineRule="auto"/>
      </w:pPr>
      <w:r>
        <w:separator/>
      </w:r>
    </w:p>
  </w:endnote>
  <w:endnote w:type="continuationSeparator" w:id="0">
    <w:p w:rsidR="0029146C" w:rsidRDefault="0029146C" w:rsidP="00E3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7A" w:rsidRDefault="00F17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7A" w:rsidRDefault="00F17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7A" w:rsidRDefault="00F17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6C" w:rsidRDefault="0029146C" w:rsidP="00E37209">
      <w:pPr>
        <w:spacing w:after="0" w:line="240" w:lineRule="auto"/>
      </w:pPr>
      <w:r>
        <w:separator/>
      </w:r>
    </w:p>
  </w:footnote>
  <w:footnote w:type="continuationSeparator" w:id="0">
    <w:p w:rsidR="0029146C" w:rsidRDefault="0029146C" w:rsidP="00E3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7A" w:rsidRDefault="00F17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7A" w:rsidRDefault="00F17F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7A" w:rsidRDefault="00F17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2F4E"/>
    <w:multiLevelType w:val="hybridMultilevel"/>
    <w:tmpl w:val="023AD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2391A"/>
    <w:multiLevelType w:val="hybridMultilevel"/>
    <w:tmpl w:val="C348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757F"/>
    <w:multiLevelType w:val="hybridMultilevel"/>
    <w:tmpl w:val="692E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F1AE1"/>
    <w:multiLevelType w:val="hybridMultilevel"/>
    <w:tmpl w:val="BA782E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C970503"/>
    <w:multiLevelType w:val="hybridMultilevel"/>
    <w:tmpl w:val="8E0CC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6D43FE"/>
    <w:multiLevelType w:val="hybridMultilevel"/>
    <w:tmpl w:val="39329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1211FF"/>
    <w:multiLevelType w:val="hybridMultilevel"/>
    <w:tmpl w:val="4CC466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D082886"/>
    <w:multiLevelType w:val="hybridMultilevel"/>
    <w:tmpl w:val="15BE6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090AAD"/>
    <w:multiLevelType w:val="hybridMultilevel"/>
    <w:tmpl w:val="9312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F67F9"/>
    <w:multiLevelType w:val="hybridMultilevel"/>
    <w:tmpl w:val="7FFC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7071F"/>
    <w:multiLevelType w:val="hybridMultilevel"/>
    <w:tmpl w:val="AB2054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0E78C6"/>
    <w:multiLevelType w:val="hybridMultilevel"/>
    <w:tmpl w:val="1A4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DD"/>
    <w:rsid w:val="0001229A"/>
    <w:rsid w:val="00131C2A"/>
    <w:rsid w:val="001567DB"/>
    <w:rsid w:val="001A61D9"/>
    <w:rsid w:val="001B45FA"/>
    <w:rsid w:val="00274B50"/>
    <w:rsid w:val="0029146C"/>
    <w:rsid w:val="003038FA"/>
    <w:rsid w:val="00332B6E"/>
    <w:rsid w:val="00354DEB"/>
    <w:rsid w:val="003B20CC"/>
    <w:rsid w:val="00477039"/>
    <w:rsid w:val="00483726"/>
    <w:rsid w:val="004B3D2B"/>
    <w:rsid w:val="005118D4"/>
    <w:rsid w:val="00540A4E"/>
    <w:rsid w:val="00556D91"/>
    <w:rsid w:val="00574267"/>
    <w:rsid w:val="005E6078"/>
    <w:rsid w:val="007326DC"/>
    <w:rsid w:val="007351EA"/>
    <w:rsid w:val="00753D3F"/>
    <w:rsid w:val="007C5B91"/>
    <w:rsid w:val="008462AB"/>
    <w:rsid w:val="008722DD"/>
    <w:rsid w:val="008D27E5"/>
    <w:rsid w:val="009066CC"/>
    <w:rsid w:val="0091676F"/>
    <w:rsid w:val="00993721"/>
    <w:rsid w:val="009A2610"/>
    <w:rsid w:val="009C1AC4"/>
    <w:rsid w:val="009E412F"/>
    <w:rsid w:val="00A50A12"/>
    <w:rsid w:val="00AD71A6"/>
    <w:rsid w:val="00B11DFE"/>
    <w:rsid w:val="00B24522"/>
    <w:rsid w:val="00B26A7A"/>
    <w:rsid w:val="00B7683A"/>
    <w:rsid w:val="00B86021"/>
    <w:rsid w:val="00B91255"/>
    <w:rsid w:val="00CD630D"/>
    <w:rsid w:val="00DD009D"/>
    <w:rsid w:val="00E37209"/>
    <w:rsid w:val="00EC22A4"/>
    <w:rsid w:val="00EC6C76"/>
    <w:rsid w:val="00F17F7A"/>
    <w:rsid w:val="00F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7907F-8F6E-4ADD-BFA5-8B483962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6C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6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62AB"/>
    <w:pPr>
      <w:ind w:left="720"/>
      <w:contextualSpacing/>
    </w:pPr>
  </w:style>
  <w:style w:type="table" w:styleId="TableGrid">
    <w:name w:val="Table Grid"/>
    <w:basedOn w:val="TableNormal"/>
    <w:uiPriority w:val="59"/>
    <w:rsid w:val="00B11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11D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09"/>
  </w:style>
  <w:style w:type="paragraph" w:styleId="Footer">
    <w:name w:val="footer"/>
    <w:basedOn w:val="Normal"/>
    <w:link w:val="Foot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09"/>
  </w:style>
  <w:style w:type="paragraph" w:styleId="BalloonText">
    <w:name w:val="Balloon Text"/>
    <w:basedOn w:val="Normal"/>
    <w:link w:val="BalloonTextChar"/>
    <w:uiPriority w:val="99"/>
    <w:semiHidden/>
    <w:unhideWhenUsed/>
    <w:rsid w:val="00F7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ls.virginia.gov/commissions/tax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LWallmeyer</dc:creator>
  <cp:lastModifiedBy>Scott Maddrea</cp:lastModifiedBy>
  <cp:revision>4</cp:revision>
  <cp:lastPrinted>2014-06-10T20:20:00Z</cp:lastPrinted>
  <dcterms:created xsi:type="dcterms:W3CDTF">2014-07-17T14:18:00Z</dcterms:created>
  <dcterms:modified xsi:type="dcterms:W3CDTF">2014-07-18T13:02:00Z</dcterms:modified>
</cp:coreProperties>
</file>